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679691</wp:posOffset>
                </wp:positionH>
                <wp:positionV relativeFrom="paragraph">
                  <wp:posOffset>276331</wp:posOffset>
                </wp:positionV>
                <wp:extent cx="6579234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0">
                              <a:moveTo>
                                <a:pt x="0" y="0"/>
                              </a:moveTo>
                              <a:lnTo>
                                <a:pt x="6579104" y="0"/>
                              </a:lnTo>
                            </a:path>
                          </a:pathLst>
                        </a:custGeom>
                        <a:ln w="1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53.519039pt,21.758417pt" to="571.558788pt,21.758417pt" stroked="true" strokeweight="1.4388pt" strokecolor="#000000">
                <v:stroke dashstyle="solid"/>
                <w10:wrap type="none"/>
              </v:line>
            </w:pict>
          </mc:Fallback>
        </mc:AlternateContent>
      </w:r>
      <w:r>
        <w:rPr/>
        <w:t>Cuenta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Pérdidas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Ganancias</w:t>
      </w:r>
    </w:p>
    <w:p>
      <w:pPr>
        <w:spacing w:after="0"/>
        <w:sectPr>
          <w:type w:val="continuous"/>
          <w:pgSz w:w="11900" w:h="16840"/>
          <w:pgMar w:top="640" w:bottom="280" w:left="900" w:right="540"/>
        </w:sectPr>
      </w:pPr>
    </w:p>
    <w:p>
      <w:pPr>
        <w:spacing w:before="128"/>
        <w:ind w:left="58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Empresa</w:t>
      </w:r>
    </w:p>
    <w:p>
      <w:pPr>
        <w:spacing w:before="118"/>
        <w:ind w:left="171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00301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ASOC.GRUPO ACCION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RURAL TENERIFE</w:t>
      </w:r>
    </w:p>
    <w:p>
      <w:pPr>
        <w:tabs>
          <w:tab w:pos="4159" w:val="right" w:leader="none"/>
        </w:tabs>
        <w:spacing w:before="127"/>
        <w:ind w:left="1055" w:right="0" w:firstLine="0"/>
        <w:jc w:val="left"/>
        <w:rPr>
          <w:sz w:val="18"/>
        </w:rPr>
      </w:pPr>
      <w:r>
        <w:rPr/>
        <w:br w:type="column"/>
      </w:r>
      <w:r>
        <w:rPr>
          <w:rFonts w:ascii="Arial" w:hAnsi="Arial"/>
          <w:b/>
          <w:spacing w:val="-2"/>
          <w:sz w:val="20"/>
        </w:rPr>
        <w:t>Página</w:t>
      </w:r>
      <w:r>
        <w:rPr>
          <w:rFonts w:ascii="Arial" w:hAnsi="Arial"/>
          <w:b/>
          <w:sz w:val="20"/>
        </w:rPr>
        <w:tab/>
      </w:r>
      <w:r>
        <w:rPr>
          <w:spacing w:val="-10"/>
          <w:position w:val="2"/>
          <w:sz w:val="18"/>
        </w:rPr>
        <w:t>1</w:t>
      </w:r>
    </w:p>
    <w:p>
      <w:pPr>
        <w:tabs>
          <w:tab w:pos="3237" w:val="left" w:leader="none"/>
        </w:tabs>
        <w:spacing w:before="44"/>
        <w:ind w:left="583" w:right="0" w:firstLine="0"/>
        <w:jc w:val="left"/>
        <w:rPr>
          <w:sz w:val="18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2"/>
          <w:sz w:val="20"/>
        </w:rPr>
        <w:t>listado</w:t>
      </w:r>
      <w:r>
        <w:rPr>
          <w:rFonts w:ascii="Arial"/>
          <w:b/>
          <w:sz w:val="20"/>
        </w:rPr>
        <w:tab/>
      </w:r>
      <w:r>
        <w:rPr>
          <w:spacing w:val="-2"/>
          <w:position w:val="2"/>
          <w:sz w:val="18"/>
        </w:rPr>
        <w:t>06/03/2023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640" w:bottom="280" w:left="900" w:right="540"/>
          <w:cols w:num="3" w:equalWidth="0">
            <w:col w:w="1437" w:space="40"/>
            <w:col w:w="4380" w:space="342"/>
            <w:col w:w="4261"/>
          </w:cols>
        </w:sectPr>
      </w:pPr>
    </w:p>
    <w:p>
      <w:pPr>
        <w:tabs>
          <w:tab w:pos="7303" w:val="left" w:leader="none"/>
          <w:tab w:pos="8596" w:val="left" w:leader="none"/>
        </w:tabs>
        <w:spacing w:before="45"/>
        <w:ind w:left="1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679691</wp:posOffset>
                </wp:positionH>
                <wp:positionV relativeFrom="paragraph">
                  <wp:posOffset>231110</wp:posOffset>
                </wp:positionV>
                <wp:extent cx="660209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02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2095" h="0">
                              <a:moveTo>
                                <a:pt x="0" y="0"/>
                              </a:moveTo>
                              <a:lnTo>
                                <a:pt x="6601964" y="0"/>
                              </a:lnTo>
                            </a:path>
                          </a:pathLst>
                        </a:custGeom>
                        <a:ln w="1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53.519039pt,18.197714pt" to="573.358788pt,18.197714pt" stroked="true" strokeweight="1.438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679691</wp:posOffset>
                </wp:positionH>
                <wp:positionV relativeFrom="page">
                  <wp:posOffset>10134579</wp:posOffset>
                </wp:positionV>
                <wp:extent cx="6579234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0">
                              <a:moveTo>
                                <a:pt x="0" y="0"/>
                              </a:moveTo>
                              <a:lnTo>
                                <a:pt x="6579104" y="0"/>
                              </a:lnTo>
                            </a:path>
                          </a:pathLst>
                        </a:custGeom>
                        <a:ln w="1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53.519039pt,797.998413pt" to="571.558788pt,797.998413pt" stroked="true" strokeweight="1.438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spacing w:val="-2"/>
          <w:sz w:val="20"/>
        </w:rPr>
        <w:t>Observaciones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Período</w:t>
      </w:r>
      <w:r>
        <w:rPr>
          <w:rFonts w:ascii="Arial" w:hAnsi="Arial"/>
          <w:b/>
          <w:sz w:val="20"/>
        </w:rPr>
        <w:tab/>
      </w:r>
      <w:r>
        <w:rPr>
          <w:position w:val="2"/>
          <w:sz w:val="18"/>
        </w:rPr>
        <w:t>De</w:t>
      </w:r>
      <w:r>
        <w:rPr>
          <w:spacing w:val="-6"/>
          <w:position w:val="2"/>
          <w:sz w:val="18"/>
        </w:rPr>
        <w:t> </w:t>
      </w:r>
      <w:r>
        <w:rPr>
          <w:position w:val="2"/>
          <w:sz w:val="18"/>
        </w:rPr>
        <w:t>Enero</w:t>
      </w:r>
      <w:r>
        <w:rPr>
          <w:spacing w:val="-6"/>
          <w:position w:val="2"/>
          <w:sz w:val="18"/>
        </w:rPr>
        <w:t> </w:t>
      </w:r>
      <w:r>
        <w:rPr>
          <w:position w:val="2"/>
          <w:sz w:val="18"/>
        </w:rPr>
        <w:t>a</w:t>
      </w:r>
      <w:r>
        <w:rPr>
          <w:spacing w:val="-6"/>
          <w:position w:val="2"/>
          <w:sz w:val="18"/>
        </w:rPr>
        <w:t> </w:t>
      </w:r>
      <w:r>
        <w:rPr>
          <w:spacing w:val="-2"/>
          <w:position w:val="2"/>
          <w:sz w:val="18"/>
        </w:rPr>
        <w:t>Diciembre</w:t>
      </w:r>
    </w:p>
    <w:p>
      <w:pPr>
        <w:pStyle w:val="BodyText"/>
        <w:spacing w:before="136"/>
        <w:rPr>
          <w:sz w:val="20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4031"/>
        <w:gridCol w:w="3645"/>
      </w:tblGrid>
      <w:tr>
        <w:trPr>
          <w:trHeight w:val="257" w:hRule="atLeast"/>
        </w:trPr>
        <w:tc>
          <w:tcPr>
            <w:tcW w:w="557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CFCFC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FCFCF"/>
          </w:tcPr>
          <w:p>
            <w:pPr>
              <w:pStyle w:val="TableParagraph"/>
              <w:spacing w:line="238" w:lineRule="exact" w:before="0"/>
              <w:ind w:left="73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2022</w:t>
            </w:r>
          </w:p>
        </w:tc>
      </w:tr>
      <w:tr>
        <w:trPr>
          <w:trHeight w:val="602" w:hRule="atLeast"/>
        </w:trPr>
        <w:tc>
          <w:tcPr>
            <w:tcW w:w="5570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29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Importe neto de la cifra de </w:t>
            </w:r>
            <w:r>
              <w:rPr>
                <w:spacing w:val="-2"/>
                <w:sz w:val="20"/>
              </w:rPr>
              <w:t>negocios</w:t>
            </w:r>
          </w:p>
        </w:tc>
        <w:tc>
          <w:tcPr>
            <w:tcW w:w="364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29"/>
              <w:ind w:right="2035"/>
              <w:rPr>
                <w:sz w:val="20"/>
              </w:rPr>
            </w:pPr>
            <w:r>
              <w:rPr>
                <w:spacing w:val="-2"/>
                <w:sz w:val="20"/>
              </w:rPr>
              <w:t>11.810,00</w:t>
            </w:r>
          </w:p>
        </w:tc>
      </w:tr>
      <w:tr>
        <w:trPr>
          <w:trHeight w:val="480" w:hRule="atLeast"/>
        </w:trPr>
        <w:tc>
          <w:tcPr>
            <w:tcW w:w="5570" w:type="dxa"/>
            <w:gridSpan w:val="2"/>
          </w:tcPr>
          <w:p>
            <w:pPr>
              <w:pStyle w:val="TableParagraph"/>
              <w:tabs>
                <w:tab w:pos="2027" w:val="left" w:leader="none"/>
              </w:tabs>
              <w:spacing w:before="142"/>
              <w:ind w:left="78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705</w:t>
            </w:r>
            <w:r>
              <w:rPr>
                <w:sz w:val="16"/>
              </w:rPr>
              <w:tab/>
              <w:t>PRESTACIONES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SERVICIOS</w:t>
            </w:r>
          </w:p>
        </w:tc>
        <w:tc>
          <w:tcPr>
            <w:tcW w:w="3645" w:type="dxa"/>
          </w:tcPr>
          <w:p>
            <w:pPr>
              <w:pStyle w:val="TableParagraph"/>
              <w:spacing w:before="159"/>
              <w:ind w:right="2074"/>
              <w:rPr>
                <w:sz w:val="16"/>
              </w:rPr>
            </w:pPr>
            <w:r>
              <w:rPr>
                <w:spacing w:val="-2"/>
                <w:sz w:val="16"/>
              </w:rPr>
              <w:t>11.810,00</w:t>
            </w:r>
          </w:p>
        </w:tc>
      </w:tr>
      <w:tr>
        <w:trPr>
          <w:trHeight w:val="510" w:hRule="atLeast"/>
        </w:trPr>
        <w:tc>
          <w:tcPr>
            <w:tcW w:w="5570" w:type="dxa"/>
            <w:gridSpan w:val="2"/>
          </w:tcPr>
          <w:p>
            <w:pPr>
              <w:pStyle w:val="TableParagraph"/>
              <w:spacing w:before="138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> Aprovisionamientos</w:t>
            </w:r>
          </w:p>
        </w:tc>
        <w:tc>
          <w:tcPr>
            <w:tcW w:w="3645" w:type="dxa"/>
          </w:tcPr>
          <w:p>
            <w:pPr>
              <w:pStyle w:val="TableParagraph"/>
              <w:spacing w:before="138"/>
              <w:ind w:right="203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1.200,00</w:t>
            </w:r>
          </w:p>
        </w:tc>
      </w:tr>
      <w:tr>
        <w:trPr>
          <w:trHeight w:val="480" w:hRule="atLeast"/>
        </w:trPr>
        <w:tc>
          <w:tcPr>
            <w:tcW w:w="5570" w:type="dxa"/>
            <w:gridSpan w:val="2"/>
          </w:tcPr>
          <w:p>
            <w:pPr>
              <w:pStyle w:val="TableParagraph"/>
              <w:tabs>
                <w:tab w:pos="1473" w:val="left" w:leader="none"/>
              </w:tabs>
              <w:spacing w:before="142"/>
              <w:ind w:left="2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602</w:t>
            </w:r>
            <w:r>
              <w:rPr>
                <w:sz w:val="16"/>
              </w:rPr>
              <w:tab/>
              <w:t>COMPRAS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APROVISIONAM</w:t>
            </w:r>
          </w:p>
        </w:tc>
        <w:tc>
          <w:tcPr>
            <w:tcW w:w="3645" w:type="dxa"/>
          </w:tcPr>
          <w:p>
            <w:pPr>
              <w:pStyle w:val="TableParagraph"/>
              <w:spacing w:before="159"/>
              <w:ind w:right="2074"/>
              <w:rPr>
                <w:sz w:val="16"/>
              </w:rPr>
            </w:pPr>
            <w:r>
              <w:rPr>
                <w:spacing w:val="-2"/>
                <w:sz w:val="16"/>
              </w:rPr>
              <w:t>-1.200,00</w:t>
            </w:r>
          </w:p>
        </w:tc>
      </w:tr>
      <w:tr>
        <w:trPr>
          <w:trHeight w:val="509" w:hRule="atLeast"/>
        </w:trPr>
        <w:tc>
          <w:tcPr>
            <w:tcW w:w="5570" w:type="dxa"/>
            <w:gridSpan w:val="2"/>
          </w:tcPr>
          <w:p>
            <w:pPr>
              <w:pStyle w:val="TableParagraph"/>
              <w:spacing w:before="138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ingresos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explotación</w:t>
            </w:r>
          </w:p>
        </w:tc>
        <w:tc>
          <w:tcPr>
            <w:tcW w:w="3645" w:type="dxa"/>
          </w:tcPr>
          <w:p>
            <w:pPr>
              <w:pStyle w:val="TableParagraph"/>
              <w:spacing w:before="138"/>
              <w:ind w:right="2023"/>
              <w:rPr>
                <w:sz w:val="20"/>
              </w:rPr>
            </w:pPr>
            <w:r>
              <w:rPr>
                <w:spacing w:val="-2"/>
                <w:sz w:val="20"/>
              </w:rPr>
              <w:t>109.543,97</w:t>
            </w:r>
          </w:p>
        </w:tc>
      </w:tr>
      <w:tr>
        <w:trPr>
          <w:trHeight w:val="481" w:hRule="atLeast"/>
        </w:trPr>
        <w:tc>
          <w:tcPr>
            <w:tcW w:w="5570" w:type="dxa"/>
            <w:gridSpan w:val="2"/>
          </w:tcPr>
          <w:p>
            <w:pPr>
              <w:pStyle w:val="TableParagraph"/>
              <w:tabs>
                <w:tab w:pos="1331" w:val="left" w:leader="none"/>
              </w:tabs>
              <w:spacing w:before="141"/>
              <w:ind w:left="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740</w:t>
            </w:r>
            <w:r>
              <w:rPr>
                <w:sz w:val="16"/>
              </w:rPr>
              <w:tab/>
              <w:t>SUBVENCIONES,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DONACIONES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LE</w:t>
            </w:r>
          </w:p>
        </w:tc>
        <w:tc>
          <w:tcPr>
            <w:tcW w:w="3645" w:type="dxa"/>
          </w:tcPr>
          <w:p>
            <w:pPr>
              <w:pStyle w:val="TableParagraph"/>
              <w:spacing w:before="160"/>
              <w:ind w:right="2076"/>
              <w:rPr>
                <w:sz w:val="16"/>
              </w:rPr>
            </w:pPr>
            <w:r>
              <w:rPr>
                <w:spacing w:val="-2"/>
                <w:sz w:val="16"/>
              </w:rPr>
              <w:t>109.543,97</w:t>
            </w:r>
          </w:p>
        </w:tc>
      </w:tr>
      <w:tr>
        <w:trPr>
          <w:trHeight w:val="509" w:hRule="atLeast"/>
        </w:trPr>
        <w:tc>
          <w:tcPr>
            <w:tcW w:w="5570" w:type="dxa"/>
            <w:gridSpan w:val="2"/>
          </w:tcPr>
          <w:p>
            <w:pPr>
              <w:pStyle w:val="TableParagraph"/>
              <w:spacing w:before="138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personal</w:t>
            </w:r>
          </w:p>
        </w:tc>
        <w:tc>
          <w:tcPr>
            <w:tcW w:w="3645" w:type="dxa"/>
          </w:tcPr>
          <w:p>
            <w:pPr>
              <w:pStyle w:val="TableParagraph"/>
              <w:spacing w:before="138"/>
              <w:ind w:right="20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103.037,97</w:t>
            </w:r>
          </w:p>
        </w:tc>
      </w:tr>
      <w:tr>
        <w:trPr>
          <w:trHeight w:val="379" w:hRule="atLeast"/>
        </w:trPr>
        <w:tc>
          <w:tcPr>
            <w:tcW w:w="5570" w:type="dxa"/>
            <w:gridSpan w:val="2"/>
          </w:tcPr>
          <w:p>
            <w:pPr>
              <w:pStyle w:val="TableParagraph"/>
              <w:tabs>
                <w:tab w:pos="2027" w:val="left" w:leader="none"/>
              </w:tabs>
              <w:spacing w:before="141"/>
              <w:ind w:left="78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640</w:t>
            </w:r>
            <w:r>
              <w:rPr>
                <w:sz w:val="16"/>
              </w:rPr>
              <w:tab/>
              <w:t>SUELDOS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SALARIOS</w:t>
            </w:r>
          </w:p>
        </w:tc>
        <w:tc>
          <w:tcPr>
            <w:tcW w:w="3645" w:type="dxa"/>
          </w:tcPr>
          <w:p>
            <w:pPr>
              <w:pStyle w:val="TableParagraph"/>
              <w:spacing w:before="158"/>
              <w:ind w:right="2076"/>
              <w:rPr>
                <w:sz w:val="16"/>
              </w:rPr>
            </w:pPr>
            <w:r>
              <w:rPr>
                <w:spacing w:val="-2"/>
                <w:sz w:val="16"/>
              </w:rPr>
              <w:t>-77.998,57</w:t>
            </w:r>
          </w:p>
        </w:tc>
      </w:tr>
      <w:tr>
        <w:trPr>
          <w:trHeight w:val="378" w:hRule="atLeast"/>
        </w:trPr>
        <w:tc>
          <w:tcPr>
            <w:tcW w:w="5570" w:type="dxa"/>
            <w:gridSpan w:val="2"/>
          </w:tcPr>
          <w:p>
            <w:pPr>
              <w:pStyle w:val="TableParagraph"/>
              <w:tabs>
                <w:tab w:pos="1268" w:val="left" w:leader="none"/>
              </w:tabs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642</w:t>
            </w:r>
            <w:r>
              <w:rPr>
                <w:sz w:val="16"/>
              </w:rPr>
              <w:tab/>
              <w:t>SEGURIDAD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L</w:t>
            </w:r>
          </w:p>
        </w:tc>
        <w:tc>
          <w:tcPr>
            <w:tcW w:w="3645" w:type="dxa"/>
          </w:tcPr>
          <w:p>
            <w:pPr>
              <w:pStyle w:val="TableParagraph"/>
              <w:spacing w:before="57"/>
              <w:ind w:right="2076"/>
              <w:rPr>
                <w:sz w:val="16"/>
              </w:rPr>
            </w:pPr>
            <w:r>
              <w:rPr>
                <w:spacing w:val="-2"/>
                <w:sz w:val="16"/>
              </w:rPr>
              <w:t>-25.039,40</w:t>
            </w:r>
          </w:p>
        </w:tc>
      </w:tr>
      <w:tr>
        <w:trPr>
          <w:trHeight w:val="369" w:hRule="atLeast"/>
        </w:trPr>
        <w:tc>
          <w:tcPr>
            <w:tcW w:w="5570" w:type="dxa"/>
            <w:gridSpan w:val="2"/>
          </w:tcPr>
          <w:p>
            <w:pPr>
              <w:pStyle w:val="TableParagraph"/>
              <w:spacing w:line="212" w:lineRule="exact" w:before="138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explotación</w:t>
            </w:r>
          </w:p>
        </w:tc>
        <w:tc>
          <w:tcPr>
            <w:tcW w:w="3645" w:type="dxa"/>
          </w:tcPr>
          <w:p>
            <w:pPr>
              <w:pStyle w:val="TableParagraph"/>
              <w:spacing w:line="212" w:lineRule="exact" w:before="138"/>
              <w:ind w:right="203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5.427,89</w:t>
            </w:r>
          </w:p>
        </w:tc>
      </w:tr>
      <w:tr>
        <w:trPr>
          <w:trHeight w:val="519" w:hRule="atLeast"/>
        </w:trPr>
        <w:tc>
          <w:tcPr>
            <w:tcW w:w="1539" w:type="dxa"/>
          </w:tcPr>
          <w:p>
            <w:pPr>
              <w:pStyle w:val="TableParagraph"/>
              <w:spacing w:before="97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right="487"/>
              <w:rPr>
                <w:sz w:val="16"/>
              </w:rPr>
            </w:pPr>
            <w:r>
              <w:rPr>
                <w:spacing w:val="-5"/>
                <w:sz w:val="16"/>
              </w:rPr>
              <w:t>623</w:t>
            </w:r>
          </w:p>
        </w:tc>
        <w:tc>
          <w:tcPr>
            <w:tcW w:w="4031" w:type="dxa"/>
          </w:tcPr>
          <w:p>
            <w:pPr>
              <w:pStyle w:val="TableParagraph"/>
              <w:spacing w:before="97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89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3645" w:type="dxa"/>
          </w:tcPr>
          <w:p>
            <w:pPr>
              <w:pStyle w:val="TableParagraph"/>
              <w:spacing w:before="113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right="2074"/>
              <w:rPr>
                <w:sz w:val="16"/>
              </w:rPr>
            </w:pPr>
            <w:r>
              <w:rPr>
                <w:spacing w:val="-2"/>
                <w:sz w:val="16"/>
              </w:rPr>
              <w:t>-2.300,00</w:t>
            </w:r>
          </w:p>
        </w:tc>
      </w:tr>
      <w:tr>
        <w:trPr>
          <w:trHeight w:val="278" w:hRule="atLeast"/>
        </w:trPr>
        <w:tc>
          <w:tcPr>
            <w:tcW w:w="1539" w:type="dxa"/>
          </w:tcPr>
          <w:p>
            <w:pPr>
              <w:pStyle w:val="TableParagraph"/>
              <w:ind w:right="487"/>
              <w:rPr>
                <w:sz w:val="16"/>
              </w:rPr>
            </w:pPr>
            <w:r>
              <w:rPr>
                <w:spacing w:val="-5"/>
                <w:sz w:val="16"/>
              </w:rPr>
              <w:t>626</w:t>
            </w:r>
          </w:p>
        </w:tc>
        <w:tc>
          <w:tcPr>
            <w:tcW w:w="4031" w:type="dxa"/>
          </w:tcPr>
          <w:p>
            <w:pPr>
              <w:pStyle w:val="TableParagraph"/>
              <w:ind w:left="489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BANCARIOS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SIMILAR</w:t>
            </w:r>
          </w:p>
        </w:tc>
        <w:tc>
          <w:tcPr>
            <w:tcW w:w="3645" w:type="dxa"/>
          </w:tcPr>
          <w:p>
            <w:pPr>
              <w:pStyle w:val="TableParagraph"/>
              <w:spacing w:before="57"/>
              <w:ind w:right="2072"/>
              <w:rPr>
                <w:sz w:val="16"/>
              </w:rPr>
            </w:pPr>
            <w:r>
              <w:rPr>
                <w:spacing w:val="-2"/>
                <w:sz w:val="16"/>
              </w:rPr>
              <w:t>-207,90</w:t>
            </w:r>
          </w:p>
        </w:tc>
      </w:tr>
      <w:tr>
        <w:trPr>
          <w:trHeight w:val="275" w:hRule="atLeast"/>
        </w:trPr>
        <w:tc>
          <w:tcPr>
            <w:tcW w:w="1539" w:type="dxa"/>
          </w:tcPr>
          <w:p>
            <w:pPr>
              <w:pStyle w:val="TableParagraph"/>
              <w:ind w:right="487"/>
              <w:rPr>
                <w:sz w:val="16"/>
              </w:rPr>
            </w:pPr>
            <w:r>
              <w:rPr>
                <w:spacing w:val="-5"/>
                <w:sz w:val="16"/>
              </w:rPr>
              <w:t>627</w:t>
            </w:r>
          </w:p>
        </w:tc>
        <w:tc>
          <w:tcPr>
            <w:tcW w:w="4031" w:type="dxa"/>
          </w:tcPr>
          <w:p>
            <w:pPr>
              <w:pStyle w:val="TableParagraph"/>
              <w:ind w:left="489"/>
              <w:jc w:val="left"/>
              <w:rPr>
                <w:sz w:val="16"/>
              </w:rPr>
            </w:pPr>
            <w:r>
              <w:rPr>
                <w:sz w:val="16"/>
              </w:rPr>
              <w:t>PUBLICIDAD,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PROPAGANDA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RELA</w:t>
            </w:r>
          </w:p>
        </w:tc>
        <w:tc>
          <w:tcPr>
            <w:tcW w:w="3645" w:type="dxa"/>
          </w:tcPr>
          <w:p>
            <w:pPr>
              <w:pStyle w:val="TableParagraph"/>
              <w:spacing w:before="54"/>
              <w:ind w:right="2069"/>
              <w:rPr>
                <w:sz w:val="16"/>
              </w:rPr>
            </w:pPr>
            <w:r>
              <w:rPr>
                <w:spacing w:val="-2"/>
                <w:sz w:val="16"/>
              </w:rPr>
              <w:t>-93,46</w:t>
            </w:r>
          </w:p>
        </w:tc>
      </w:tr>
      <w:tr>
        <w:trPr>
          <w:trHeight w:val="275" w:hRule="atLeast"/>
        </w:trPr>
        <w:tc>
          <w:tcPr>
            <w:tcW w:w="1539" w:type="dxa"/>
          </w:tcPr>
          <w:p>
            <w:pPr>
              <w:pStyle w:val="TableParagraph"/>
              <w:ind w:right="487"/>
              <w:rPr>
                <w:sz w:val="16"/>
              </w:rPr>
            </w:pPr>
            <w:r>
              <w:rPr>
                <w:spacing w:val="-5"/>
                <w:sz w:val="16"/>
              </w:rPr>
              <w:t>628</w:t>
            </w:r>
          </w:p>
        </w:tc>
        <w:tc>
          <w:tcPr>
            <w:tcW w:w="4031" w:type="dxa"/>
          </w:tcPr>
          <w:p>
            <w:pPr>
              <w:pStyle w:val="TableParagraph"/>
              <w:ind w:left="48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SUMINISTROS</w:t>
            </w:r>
          </w:p>
        </w:tc>
        <w:tc>
          <w:tcPr>
            <w:tcW w:w="3645" w:type="dxa"/>
          </w:tcPr>
          <w:p>
            <w:pPr>
              <w:pStyle w:val="TableParagraph"/>
              <w:spacing w:before="54"/>
              <w:ind w:right="2072"/>
              <w:rPr>
                <w:sz w:val="16"/>
              </w:rPr>
            </w:pPr>
            <w:r>
              <w:rPr>
                <w:spacing w:val="-2"/>
                <w:sz w:val="16"/>
              </w:rPr>
              <w:t>-714,52</w:t>
            </w:r>
          </w:p>
        </w:tc>
      </w:tr>
      <w:tr>
        <w:trPr>
          <w:trHeight w:val="275" w:hRule="atLeast"/>
        </w:trPr>
        <w:tc>
          <w:tcPr>
            <w:tcW w:w="1539" w:type="dxa"/>
          </w:tcPr>
          <w:p>
            <w:pPr>
              <w:pStyle w:val="TableParagraph"/>
              <w:ind w:right="487"/>
              <w:rPr>
                <w:sz w:val="16"/>
              </w:rPr>
            </w:pPr>
            <w:r>
              <w:rPr>
                <w:spacing w:val="-5"/>
                <w:sz w:val="16"/>
              </w:rPr>
              <w:t>629</w:t>
            </w:r>
          </w:p>
        </w:tc>
        <w:tc>
          <w:tcPr>
            <w:tcW w:w="4031" w:type="dxa"/>
          </w:tcPr>
          <w:p>
            <w:pPr>
              <w:pStyle w:val="TableParagraph"/>
              <w:ind w:left="489"/>
              <w:jc w:val="left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SERVICIOS</w:t>
            </w:r>
          </w:p>
        </w:tc>
        <w:tc>
          <w:tcPr>
            <w:tcW w:w="3645" w:type="dxa"/>
          </w:tcPr>
          <w:p>
            <w:pPr>
              <w:pStyle w:val="TableParagraph"/>
              <w:spacing w:before="54"/>
              <w:ind w:right="2074"/>
              <w:rPr>
                <w:sz w:val="16"/>
              </w:rPr>
            </w:pPr>
            <w:r>
              <w:rPr>
                <w:spacing w:val="-2"/>
                <w:sz w:val="16"/>
              </w:rPr>
              <w:t>-2.100,29</w:t>
            </w:r>
          </w:p>
        </w:tc>
      </w:tr>
      <w:tr>
        <w:trPr>
          <w:trHeight w:val="239" w:hRule="atLeast"/>
        </w:trPr>
        <w:tc>
          <w:tcPr>
            <w:tcW w:w="1539" w:type="dxa"/>
          </w:tcPr>
          <w:p>
            <w:pPr>
              <w:pStyle w:val="TableParagraph"/>
              <w:spacing w:line="182" w:lineRule="exact"/>
              <w:ind w:right="487"/>
              <w:rPr>
                <w:sz w:val="16"/>
              </w:rPr>
            </w:pPr>
            <w:r>
              <w:rPr>
                <w:spacing w:val="-5"/>
                <w:sz w:val="16"/>
              </w:rPr>
              <w:t>631</w:t>
            </w:r>
          </w:p>
        </w:tc>
        <w:tc>
          <w:tcPr>
            <w:tcW w:w="4031" w:type="dxa"/>
          </w:tcPr>
          <w:p>
            <w:pPr>
              <w:pStyle w:val="TableParagraph"/>
              <w:spacing w:line="182" w:lineRule="exact"/>
              <w:ind w:left="489"/>
              <w:jc w:val="left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TRIBUTOS</w:t>
            </w:r>
          </w:p>
        </w:tc>
        <w:tc>
          <w:tcPr>
            <w:tcW w:w="3645" w:type="dxa"/>
          </w:tcPr>
          <w:p>
            <w:pPr>
              <w:pStyle w:val="TableParagraph"/>
              <w:spacing w:line="165" w:lineRule="exact" w:before="54"/>
              <w:ind w:right="2069"/>
              <w:rPr>
                <w:sz w:val="16"/>
              </w:rPr>
            </w:pPr>
            <w:r>
              <w:rPr>
                <w:spacing w:val="-2"/>
                <w:sz w:val="16"/>
              </w:rPr>
              <w:t>-11,72</w:t>
            </w:r>
          </w:p>
        </w:tc>
      </w:tr>
    </w:tbl>
    <w:p>
      <w:pPr>
        <w:pStyle w:val="BodyText"/>
        <w:spacing w:before="39"/>
        <w:rPr>
          <w:sz w:val="20"/>
        </w:rPr>
      </w:pPr>
    </w:p>
    <w:p>
      <w:pPr>
        <w:pStyle w:val="Heading1"/>
        <w:tabs>
          <w:tab w:pos="7058" w:val="left" w:leader="none"/>
        </w:tabs>
        <w:ind w:left="863"/>
      </w:pPr>
      <w:r>
        <w:rPr/>
        <w:t>8.</w:t>
      </w:r>
      <w:r>
        <w:rPr>
          <w:spacing w:val="-3"/>
        </w:rPr>
        <w:t> </w:t>
      </w:r>
      <w:r>
        <w:rPr/>
        <w:t>Amortización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inmovilizado</w:t>
      </w:r>
      <w:r>
        <w:rPr/>
        <w:tab/>
        <w:t>-</w:t>
      </w:r>
      <w:r>
        <w:rPr>
          <w:spacing w:val="-2"/>
        </w:rPr>
        <w:t>702,17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606" w:val="left" w:leader="none"/>
          <w:tab w:pos="7175" w:val="left" w:leader="none"/>
        </w:tabs>
        <w:spacing w:before="0"/>
        <w:ind w:left="1360"/>
      </w:pPr>
      <w:r>
        <w:rPr>
          <w:spacing w:val="-5"/>
          <w:position w:val="2"/>
        </w:rPr>
        <w:t>681</w:t>
      </w:r>
      <w:r>
        <w:rPr>
          <w:position w:val="2"/>
        </w:rPr>
        <w:tab/>
        <w:t>AMORTIZACIÓN</w:t>
      </w:r>
      <w:r>
        <w:rPr>
          <w:spacing w:val="-8"/>
          <w:position w:val="2"/>
        </w:rPr>
        <w:t> </w:t>
      </w:r>
      <w:r>
        <w:rPr>
          <w:position w:val="2"/>
        </w:rPr>
        <w:t>DEL</w:t>
      </w:r>
      <w:r>
        <w:rPr>
          <w:spacing w:val="-6"/>
          <w:position w:val="2"/>
        </w:rPr>
        <w:t> </w:t>
      </w:r>
      <w:r>
        <w:rPr>
          <w:spacing w:val="-2"/>
          <w:position w:val="2"/>
        </w:rPr>
        <w:t>INMOVILIZADO</w:t>
      </w:r>
      <w:r>
        <w:rPr>
          <w:position w:val="2"/>
        </w:rPr>
        <w:tab/>
      </w:r>
      <w:r>
        <w:rPr>
          <w:spacing w:val="-2"/>
        </w:rPr>
        <w:t>-702,17</w:t>
      </w:r>
    </w:p>
    <w:p>
      <w:pPr>
        <w:pStyle w:val="BodyText"/>
        <w:spacing w:before="91"/>
      </w:pPr>
    </w:p>
    <w:p>
      <w:pPr>
        <w:pStyle w:val="Heading1"/>
        <w:tabs>
          <w:tab w:pos="7058" w:val="left" w:leader="none"/>
        </w:tabs>
      </w:pPr>
      <w:r>
        <w:rPr/>
        <w:t>13.</w:t>
      </w:r>
      <w:r>
        <w:rPr>
          <w:spacing w:val="-3"/>
        </w:rPr>
        <w:t> </w:t>
      </w:r>
      <w:r>
        <w:rPr/>
        <w:t>Otros</w:t>
      </w:r>
      <w:r>
        <w:rPr>
          <w:spacing w:val="-2"/>
        </w:rPr>
        <w:t> resultados</w:t>
      </w:r>
      <w:r>
        <w:rPr/>
        <w:tab/>
        <w:t>-</w:t>
      </w:r>
      <w:r>
        <w:rPr>
          <w:spacing w:val="-2"/>
        </w:rPr>
        <w:t>617,18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606" w:val="left" w:leader="none"/>
          <w:tab w:pos="7175" w:val="left" w:leader="none"/>
        </w:tabs>
        <w:spacing w:before="0"/>
        <w:ind w:left="1360"/>
      </w:pPr>
      <w:r>
        <w:rPr>
          <w:spacing w:val="-5"/>
          <w:position w:val="2"/>
        </w:rPr>
        <w:t>678</w:t>
      </w:r>
      <w:r>
        <w:rPr>
          <w:position w:val="2"/>
        </w:rPr>
        <w:tab/>
        <w:t>GASTOS</w:t>
      </w:r>
      <w:r>
        <w:rPr>
          <w:spacing w:val="-2"/>
          <w:position w:val="2"/>
        </w:rPr>
        <w:t> EXCEPCIONALES</w:t>
      </w:r>
      <w:r>
        <w:rPr>
          <w:position w:val="2"/>
        </w:rPr>
        <w:tab/>
      </w:r>
      <w:r>
        <w:rPr>
          <w:spacing w:val="-2"/>
        </w:rPr>
        <w:t>-617,18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2025"/>
      </w:tblGrid>
      <w:tr>
        <w:trPr>
          <w:trHeight w:val="379" w:hRule="atLeast"/>
        </w:trPr>
        <w:tc>
          <w:tcPr>
            <w:tcW w:w="4966" w:type="dxa"/>
          </w:tcPr>
          <w:p>
            <w:pPr>
              <w:pStyle w:val="TableParagraph"/>
              <w:spacing w:before="1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RESULTADO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EXPLOTACIÓN</w:t>
            </w:r>
          </w:p>
        </w:tc>
        <w:tc>
          <w:tcPr>
            <w:tcW w:w="2025" w:type="dxa"/>
          </w:tcPr>
          <w:p>
            <w:pPr>
              <w:pStyle w:val="TableParagraph"/>
              <w:spacing w:before="25"/>
              <w:ind w:right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10.368,76</w:t>
            </w:r>
          </w:p>
        </w:tc>
      </w:tr>
      <w:tr>
        <w:trPr>
          <w:trHeight w:val="500" w:hRule="atLeast"/>
        </w:trPr>
        <w:tc>
          <w:tcPr>
            <w:tcW w:w="4966" w:type="dxa"/>
          </w:tcPr>
          <w:p>
            <w:pPr>
              <w:pStyle w:val="TableParagraph"/>
              <w:spacing w:before="123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RESULTADO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ANTES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IMPUESTOS</w:t>
            </w:r>
          </w:p>
        </w:tc>
        <w:tc>
          <w:tcPr>
            <w:tcW w:w="2025" w:type="dxa"/>
          </w:tcPr>
          <w:p>
            <w:pPr>
              <w:pStyle w:val="TableParagraph"/>
              <w:spacing w:before="145"/>
              <w:ind w:right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10.368,76</w:t>
            </w:r>
          </w:p>
        </w:tc>
      </w:tr>
      <w:tr>
        <w:trPr>
          <w:trHeight w:val="378" w:hRule="atLeast"/>
        </w:trPr>
        <w:tc>
          <w:tcPr>
            <w:tcW w:w="4966" w:type="dxa"/>
          </w:tcPr>
          <w:p>
            <w:pPr>
              <w:pStyle w:val="TableParagraph"/>
              <w:spacing w:before="124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D)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RESULTADO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EJERCICIO</w:t>
            </w:r>
          </w:p>
        </w:tc>
        <w:tc>
          <w:tcPr>
            <w:tcW w:w="2025" w:type="dxa"/>
          </w:tcPr>
          <w:p>
            <w:pPr>
              <w:pStyle w:val="TableParagraph"/>
              <w:spacing w:line="212" w:lineRule="exact" w:before="146"/>
              <w:ind w:right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10.368,76</w:t>
            </w:r>
          </w:p>
        </w:tc>
      </w:tr>
    </w:tbl>
    <w:sectPr>
      <w:type w:val="continuous"/>
      <w:pgSz w:w="11900" w:h="16840"/>
      <w:pgMar w:top="640" w:bottom="280" w:left="9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52"/>
    </w:pPr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08"/>
      <w:outlineLvl w:val="1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256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ygarcia</dc:creator>
  <dc:title>Listado Plan Contable</dc:title>
  <dcterms:created xsi:type="dcterms:W3CDTF">2024-07-18T15:17:39Z</dcterms:created>
  <dcterms:modified xsi:type="dcterms:W3CDTF">2024-07-18T15:17:39Z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2024-07-18T00:00:00Z</vt:filetime>
  </property>
  <property fmtid="{D5CDD505-2E9C-101B-9397-08002B2CF9AE}" pid="5" name="Producer">
    <vt:lpwstr>GPL Ghostscript 8.71</vt:lpwstr>
  </property>
</Properties>
</file>