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ragraph;z-index:15728640" from="53.519039pt,21.720955pt" to="571.558788pt,21.720955pt" stroked="true" strokeweight="1.4388pt" strokecolor="#000000">
            <v:stroke dashstyle="solid"/>
            <w10:wrap type="none"/>
          </v:line>
        </w:pict>
      </w:r>
      <w:r>
        <w:rPr/>
        <w:t>Cuenta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Pérdidas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</w:t>
      </w:r>
    </w:p>
    <w:p>
      <w:pPr>
        <w:spacing w:after="0"/>
        <w:sectPr>
          <w:type w:val="continuous"/>
          <w:pgSz w:w="11900" w:h="16840"/>
          <w:pgMar w:top="640" w:bottom="280" w:left="900" w:right="540"/>
        </w:sectPr>
      </w:pPr>
    </w:p>
    <w:p>
      <w:pPr>
        <w:pStyle w:val="BodyText"/>
        <w:spacing w:before="128"/>
        <w:ind w:left="583"/>
      </w:pPr>
      <w:r>
        <w:rPr/>
        <w:t>Empresa</w:t>
      </w:r>
    </w:p>
    <w:p>
      <w:pPr>
        <w:spacing w:before="11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127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1</w:t>
      </w:r>
    </w:p>
    <w:p>
      <w:pPr>
        <w:tabs>
          <w:tab w:pos="3237" w:val="left" w:leader="none"/>
        </w:tabs>
        <w:spacing w:before="44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08/03/2022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40" w:bottom="28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3.519039pt,797.998413pt" to="571.558788pt,797.998413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10"/>
        <w:gridCol w:w="3665"/>
      </w:tblGrid>
      <w:tr>
        <w:trPr>
          <w:trHeight w:val="256" w:hRule="atLeast"/>
        </w:trPr>
        <w:tc>
          <w:tcPr>
            <w:tcW w:w="5549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7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>
        <w:trPr>
          <w:trHeight w:val="603" w:hRule="atLeast"/>
        </w:trPr>
        <w:tc>
          <w:tcPr>
            <w:tcW w:w="5549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1. Importe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cifra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negocios</w:t>
            </w:r>
          </w:p>
        </w:tc>
        <w:tc>
          <w:tcPr>
            <w:tcW w:w="366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right="2046"/>
              <w:jc w:val="right"/>
              <w:rPr>
                <w:sz w:val="20"/>
              </w:rPr>
            </w:pPr>
            <w:r>
              <w:rPr>
                <w:sz w:val="20"/>
              </w:rPr>
              <w:t>9.850,00</w:t>
            </w:r>
          </w:p>
        </w:tc>
      </w:tr>
      <w:tr>
        <w:trPr>
          <w:trHeight w:val="480" w:hRule="atLeast"/>
        </w:trPr>
        <w:tc>
          <w:tcPr>
            <w:tcW w:w="5549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705</w:t>
              <w:tab/>
              <w:t>PRESTACIONES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3665" w:type="dxa"/>
          </w:tcPr>
          <w:p>
            <w:pPr>
              <w:pStyle w:val="TableParagraph"/>
              <w:spacing w:before="159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9.850,00</w:t>
            </w:r>
          </w:p>
        </w:tc>
      </w:tr>
      <w:tr>
        <w:trPr>
          <w:trHeight w:val="510" w:hRule="atLeast"/>
        </w:trPr>
        <w:tc>
          <w:tcPr>
            <w:tcW w:w="5549" w:type="dxa"/>
            <w:gridSpan w:val="2"/>
          </w:tcPr>
          <w:p>
            <w:pPr>
              <w:pStyle w:val="TableParagraph"/>
              <w:spacing w:before="138"/>
              <w:ind w:left="28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explotación</w:t>
            </w:r>
          </w:p>
        </w:tc>
        <w:tc>
          <w:tcPr>
            <w:tcW w:w="3665" w:type="dxa"/>
          </w:tcPr>
          <w:p>
            <w:pPr>
              <w:pStyle w:val="TableParagraph"/>
              <w:spacing w:before="138"/>
              <w:ind w:left="729"/>
              <w:rPr>
                <w:sz w:val="20"/>
              </w:rPr>
            </w:pPr>
            <w:r>
              <w:rPr>
                <w:sz w:val="20"/>
              </w:rPr>
              <w:t>86.007,52</w:t>
            </w:r>
          </w:p>
        </w:tc>
      </w:tr>
      <w:tr>
        <w:trPr>
          <w:trHeight w:val="480" w:hRule="atLeast"/>
        </w:trPr>
        <w:tc>
          <w:tcPr>
            <w:tcW w:w="5549" w:type="dxa"/>
            <w:gridSpan w:val="2"/>
          </w:tcPr>
          <w:p>
            <w:pPr>
              <w:pStyle w:val="TableParagraph"/>
              <w:tabs>
                <w:tab w:pos="1352" w:val="left" w:leader="none"/>
              </w:tabs>
              <w:spacing w:before="142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740</w:t>
              <w:tab/>
              <w:t>SUBVENCIONES,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</w:t>
            </w:r>
          </w:p>
        </w:tc>
        <w:tc>
          <w:tcPr>
            <w:tcW w:w="3665" w:type="dxa"/>
          </w:tcPr>
          <w:p>
            <w:pPr>
              <w:pStyle w:val="TableParagraph"/>
              <w:spacing w:before="159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86.007,52</w:t>
            </w:r>
          </w:p>
        </w:tc>
      </w:tr>
      <w:tr>
        <w:trPr>
          <w:trHeight w:val="509" w:hRule="atLeast"/>
        </w:trPr>
        <w:tc>
          <w:tcPr>
            <w:tcW w:w="5549" w:type="dxa"/>
            <w:gridSpan w:val="2"/>
          </w:tcPr>
          <w:p>
            <w:pPr>
              <w:pStyle w:val="TableParagraph"/>
              <w:spacing w:before="138"/>
              <w:ind w:left="285"/>
              <w:rPr>
                <w:sz w:val="20"/>
              </w:rPr>
            </w:pPr>
            <w:r>
              <w:rPr>
                <w:sz w:val="20"/>
              </w:rPr>
              <w:t>6. Gastos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</w:tc>
        <w:tc>
          <w:tcPr>
            <w:tcW w:w="3665" w:type="dxa"/>
          </w:tcPr>
          <w:p>
            <w:pPr>
              <w:pStyle w:val="TableParagraph"/>
              <w:spacing w:before="138"/>
              <w:ind w:left="674"/>
              <w:rPr>
                <w:sz w:val="20"/>
              </w:rPr>
            </w:pPr>
            <w:r>
              <w:rPr>
                <w:sz w:val="20"/>
              </w:rPr>
              <w:t>-83.042,03</w:t>
            </w:r>
          </w:p>
        </w:tc>
      </w:tr>
      <w:tr>
        <w:trPr>
          <w:trHeight w:val="382" w:hRule="atLeast"/>
        </w:trPr>
        <w:tc>
          <w:tcPr>
            <w:tcW w:w="5549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1"/>
              <w:ind w:left="782"/>
              <w:rPr>
                <w:sz w:val="16"/>
              </w:rPr>
            </w:pPr>
            <w:r>
              <w:rPr>
                <w:sz w:val="16"/>
              </w:rPr>
              <w:t>640</w:t>
              <w:tab/>
              <w:t>SUELDOS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3665" w:type="dxa"/>
          </w:tcPr>
          <w:p>
            <w:pPr>
              <w:pStyle w:val="TableParagraph"/>
              <w:spacing w:before="160"/>
              <w:ind w:right="2075"/>
              <w:jc w:val="right"/>
              <w:rPr>
                <w:sz w:val="16"/>
              </w:rPr>
            </w:pPr>
            <w:r>
              <w:rPr>
                <w:sz w:val="16"/>
              </w:rPr>
              <w:t>-61.600,43</w:t>
            </w:r>
          </w:p>
        </w:tc>
      </w:tr>
      <w:tr>
        <w:trPr>
          <w:trHeight w:val="375" w:hRule="atLeast"/>
        </w:trPr>
        <w:tc>
          <w:tcPr>
            <w:tcW w:w="5549" w:type="dxa"/>
            <w:gridSpan w:val="2"/>
          </w:tcPr>
          <w:p>
            <w:pPr>
              <w:pStyle w:val="TableParagraph"/>
              <w:tabs>
                <w:tab w:pos="1289" w:val="left" w:leader="none"/>
              </w:tabs>
              <w:spacing w:before="37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  <w:tab/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</w:r>
          </w:p>
        </w:tc>
        <w:tc>
          <w:tcPr>
            <w:tcW w:w="3665" w:type="dxa"/>
          </w:tcPr>
          <w:p>
            <w:pPr>
              <w:pStyle w:val="TableParagraph"/>
              <w:spacing w:before="54"/>
              <w:ind w:right="2075"/>
              <w:jc w:val="right"/>
              <w:rPr>
                <w:sz w:val="16"/>
              </w:rPr>
            </w:pPr>
            <w:r>
              <w:rPr>
                <w:sz w:val="16"/>
              </w:rPr>
              <w:t>-21.441,60</w:t>
            </w:r>
          </w:p>
        </w:tc>
      </w:tr>
      <w:tr>
        <w:trPr>
          <w:trHeight w:val="369" w:hRule="atLeast"/>
        </w:trPr>
        <w:tc>
          <w:tcPr>
            <w:tcW w:w="5549" w:type="dxa"/>
            <w:gridSpan w:val="2"/>
          </w:tcPr>
          <w:p>
            <w:pPr>
              <w:pStyle w:val="TableParagraph"/>
              <w:spacing w:line="212" w:lineRule="exact" w:before="138"/>
              <w:ind w:left="28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explotación</w:t>
            </w:r>
          </w:p>
        </w:tc>
        <w:tc>
          <w:tcPr>
            <w:tcW w:w="3665" w:type="dxa"/>
          </w:tcPr>
          <w:p>
            <w:pPr>
              <w:pStyle w:val="TableParagraph"/>
              <w:spacing w:line="212" w:lineRule="exact" w:before="138"/>
              <w:ind w:left="674"/>
              <w:rPr>
                <w:sz w:val="20"/>
              </w:rPr>
            </w:pPr>
            <w:r>
              <w:rPr>
                <w:sz w:val="20"/>
              </w:rPr>
              <w:t>-10.220,53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010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366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-2.310,00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spacing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010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BANCARIOS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SIMILAR</w:t>
            </w:r>
          </w:p>
        </w:tc>
        <w:tc>
          <w:tcPr>
            <w:tcW w:w="3665" w:type="dxa"/>
          </w:tcPr>
          <w:p>
            <w:pPr>
              <w:pStyle w:val="TableParagraph"/>
              <w:spacing w:before="54"/>
              <w:ind w:right="2071"/>
              <w:jc w:val="right"/>
              <w:rPr>
                <w:sz w:val="16"/>
              </w:rPr>
            </w:pPr>
            <w:r>
              <w:rPr>
                <w:sz w:val="16"/>
              </w:rPr>
              <w:t>-180,30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spacing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010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SUMINISTROS</w:t>
            </w:r>
          </w:p>
        </w:tc>
        <w:tc>
          <w:tcPr>
            <w:tcW w:w="3665" w:type="dxa"/>
          </w:tcPr>
          <w:p>
            <w:pPr>
              <w:pStyle w:val="TableParagraph"/>
              <w:spacing w:before="54"/>
              <w:ind w:right="2071"/>
              <w:jc w:val="right"/>
              <w:rPr>
                <w:sz w:val="16"/>
              </w:rPr>
            </w:pPr>
            <w:r>
              <w:rPr>
                <w:sz w:val="16"/>
              </w:rPr>
              <w:t>-760,21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010" w:type="dxa"/>
          </w:tcPr>
          <w:p>
            <w:pPr>
              <w:pStyle w:val="TableParagraph"/>
              <w:spacing w:line="182" w:lineRule="exact" w:before="37"/>
              <w:ind w:left="48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3665" w:type="dxa"/>
          </w:tcPr>
          <w:p>
            <w:pPr>
              <w:pStyle w:val="TableParagraph"/>
              <w:spacing w:line="165" w:lineRule="exact" w:before="54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-6.970,02</w:t>
            </w:r>
          </w:p>
        </w:tc>
      </w:tr>
    </w:tbl>
    <w:p>
      <w:pPr>
        <w:spacing w:line="240" w:lineRule="auto" w:before="9"/>
        <w:rPr>
          <w:sz w:val="23"/>
        </w:rPr>
      </w:pPr>
    </w:p>
    <w:p>
      <w:pPr>
        <w:tabs>
          <w:tab w:pos="7058" w:val="left" w:leader="none"/>
        </w:tabs>
        <w:spacing w:before="0"/>
        <w:ind w:left="863" w:right="0" w:firstLine="0"/>
        <w:jc w:val="left"/>
        <w:rPr>
          <w:sz w:val="20"/>
        </w:rPr>
      </w:pPr>
      <w:r>
        <w:rPr>
          <w:sz w:val="20"/>
        </w:rPr>
        <w:t>8.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inmovilizado</w:t>
        <w:tab/>
        <w:t>-426,84</w:t>
      </w:r>
    </w:p>
    <w:p>
      <w:pPr>
        <w:spacing w:line="240" w:lineRule="auto" w:before="6"/>
        <w:rPr>
          <w:sz w:val="24"/>
        </w:rPr>
      </w:pPr>
    </w:p>
    <w:p>
      <w:pPr>
        <w:tabs>
          <w:tab w:pos="2606" w:val="left" w:leader="none"/>
          <w:tab w:pos="7175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681</w:t>
        <w:tab/>
        <w:t>AMORTIZACIÓN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DEL INMOVILIZADO</w:t>
        <w:tab/>
      </w:r>
      <w:r>
        <w:rPr>
          <w:sz w:val="16"/>
        </w:rPr>
        <w:t>-426,84</w:t>
      </w:r>
    </w:p>
    <w:p>
      <w:pPr>
        <w:spacing w:line="240" w:lineRule="auto" w:before="7"/>
        <w:rPr>
          <w:sz w:val="24"/>
        </w:rPr>
      </w:pPr>
    </w:p>
    <w:p>
      <w:pPr>
        <w:pStyle w:val="BodyText"/>
        <w:tabs>
          <w:tab w:pos="6957" w:val="left" w:leader="none"/>
        </w:tabs>
        <w:ind w:left="863"/>
      </w:pPr>
      <w:r>
        <w:rPr/>
        <w:t>A) RESULTADO</w:t>
      </w:r>
      <w:r>
        <w:rPr>
          <w:spacing w:val="-1"/>
        </w:rPr>
        <w:t> </w:t>
      </w:r>
      <w:r>
        <w:rPr/>
        <w:t>DE EXPLOTACIÓN</w:t>
        <w:tab/>
      </w:r>
      <w:r>
        <w:rPr>
          <w:position w:val="-1"/>
        </w:rPr>
        <w:t>2.168,12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33" w:val="left" w:leader="none"/>
          <w:tab w:pos="6957" w:val="left" w:leader="none"/>
        </w:tabs>
        <w:spacing w:line="240" w:lineRule="auto" w:before="0" w:after="0"/>
        <w:ind w:left="1132" w:right="0" w:hanging="27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ANTES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IMPUESTOS</w:t>
        <w:tab/>
      </w:r>
      <w:r>
        <w:rPr>
          <w:b/>
          <w:position w:val="-1"/>
          <w:sz w:val="20"/>
        </w:rPr>
        <w:t>2.168,12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33" w:val="left" w:leader="none"/>
          <w:tab w:pos="6957" w:val="left" w:leader="none"/>
        </w:tabs>
        <w:spacing w:line="240" w:lineRule="auto" w:before="0" w:after="0"/>
        <w:ind w:left="1132" w:right="0" w:hanging="270"/>
        <w:jc w:val="left"/>
        <w:rPr>
          <w:b/>
          <w:sz w:val="20"/>
        </w:rPr>
      </w:pPr>
      <w:r>
        <w:rPr>
          <w:b/>
          <w:sz w:val="20"/>
        </w:rPr>
        <w:t>RESULTADO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EJERCICIO</w:t>
        <w:tab/>
      </w:r>
      <w:r>
        <w:rPr>
          <w:b/>
          <w:position w:val="-1"/>
          <w:sz w:val="20"/>
        </w:rPr>
        <w:t>2.168,12</w:t>
      </w:r>
    </w:p>
    <w:sectPr>
      <w:type w:val="continuous"/>
      <w:pgSz w:w="11900" w:h="16840"/>
      <w:pgMar w:top="640" w:bottom="2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Letter"/>
      <w:lvlText w:val="%1)"/>
      <w:lvlJc w:val="left"/>
      <w:pPr>
        <w:ind w:left="1132" w:hanging="26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6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5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32" w:hanging="27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2024-07-18T15:16:40Z</dcterms:created>
  <dcterms:modified xsi:type="dcterms:W3CDTF">2024-07-18T15:16:40Z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</Properties>
</file>