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E98A0" w14:textId="369F89CA" w:rsidR="00097E7C" w:rsidRPr="00E826BA" w:rsidRDefault="00AC17A0" w:rsidP="00E826BA">
      <w:pPr>
        <w:tabs>
          <w:tab w:val="right" w:pos="9026"/>
        </w:tabs>
        <w:suppressAutoHyphens/>
        <w:spacing w:after="120"/>
        <w:jc w:val="center"/>
        <w:rPr>
          <w:rFonts w:asciiTheme="minorHAnsi" w:hAnsiTheme="minorHAnsi" w:cstheme="minorHAnsi"/>
          <w:b/>
          <w:bCs/>
          <w:spacing w:val="-3"/>
          <w:szCs w:val="24"/>
          <w:lang w:val="es-ES_tradnl"/>
        </w:rPr>
      </w:pPr>
      <w:r w:rsidRPr="00E826BA">
        <w:rPr>
          <w:rFonts w:asciiTheme="minorHAnsi" w:hAnsiTheme="minorHAnsi" w:cstheme="minorHAnsi"/>
          <w:b/>
          <w:bCs/>
          <w:spacing w:val="-3"/>
          <w:szCs w:val="24"/>
          <w:lang w:val="es-ES_tradnl"/>
        </w:rPr>
        <w:t>Arsenio Gómez Gonzá</w:t>
      </w:r>
      <w:r w:rsidRPr="00E826BA">
        <w:rPr>
          <w:rFonts w:asciiTheme="minorHAnsi" w:hAnsiTheme="minorHAnsi" w:cstheme="minorHAnsi"/>
          <w:b/>
          <w:bCs/>
          <w:spacing w:val="-3"/>
          <w:szCs w:val="24"/>
          <w:lang w:val="es-ES_tradnl"/>
        </w:rPr>
        <w:softHyphen/>
        <w:t>lez</w:t>
      </w:r>
    </w:p>
    <w:p w14:paraId="7034F590" w14:textId="5FB931A3" w:rsidR="00E826BA" w:rsidRPr="00E826BA" w:rsidRDefault="00AC17A0" w:rsidP="00E826BA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Arsenio Gómez Gonzá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softHyphen/>
        <w:t>lez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es Ingeniero Técnico Agrícola por la Universidad de La Laguna y habilitado como Enólogo por la Consejería de Agricultura, Ganadería, Pesca y Soberanía Alimentaria del Gobierno de Canarias. Ha obtenido diferentes posgrados y formación complementaria en el ámbito de la viticultura, </w:t>
      </w:r>
      <w:r w:rsidR="00E826BA"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innovación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</w:t>
      </w:r>
      <w:r w:rsidR="00E826BA"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y dirección de 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empresas</w:t>
      </w:r>
      <w:r w:rsidR="00E826BA"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.</w:t>
      </w:r>
    </w:p>
    <w:p w14:paraId="03BD7AE7" w14:textId="6FA4586D" w:rsidR="00AC17A0" w:rsidRPr="00E826BA" w:rsidRDefault="00AC17A0" w:rsidP="00E826BA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Ejerce como Ingeniero Técnico Agrícola en el Ayuntamiento de Tacoronte hasta la fecha</w:t>
      </w:r>
      <w:r w:rsidR="002A05A7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, donde asumió la labor fundamental de la dirección técnica del </w:t>
      </w:r>
      <w:r w:rsidR="002A05A7" w:rsidRPr="002A05A7">
        <w:rPr>
          <w:rFonts w:ascii="Calibri" w:hAnsi="Calibri" w:cs="Calibri"/>
          <w:spacing w:val="-3"/>
          <w:sz w:val="22"/>
          <w:szCs w:val="22"/>
          <w:lang w:val="es-ES_tradnl"/>
        </w:rPr>
        <w:t>Consejo Regulador de la Denominación de Origen TACORONTE-ACENTEJO</w:t>
      </w:r>
      <w:r w:rsidR="002A05A7">
        <w:rPr>
          <w:rFonts w:ascii="Calibri" w:hAnsi="Calibri" w:cs="Calibri"/>
          <w:spacing w:val="-3"/>
          <w:sz w:val="22"/>
          <w:szCs w:val="22"/>
          <w:lang w:val="es-ES_tradnl"/>
        </w:rPr>
        <w:t>.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Tiene amplia experiencia en el sector empresarial, siendo Veedor (Inspector) 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del Consejo Regulador de la Denominación de Origen TACORONTE-ACENTEJO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; 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Promotor y Gerente de la S.A.T. 7793 Viticultores de Tenerife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desde 1987 hasta 2005; 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Gerente de </w:t>
      </w:r>
      <w:smartTag w:uri="urn:schemas-microsoft-com:office:smarttags" w:element="PersonName">
        <w:smartTagPr>
          <w:attr w:name="ProductID" w:val="la Asociaci￳n RUTA DEL"/>
        </w:smartTagPr>
        <w:smartTag w:uri="urn:schemas-microsoft-com:office:smarttags" w:element="PersonName">
          <w:smartTagPr>
            <w:attr w:name="ProductID" w:val="la Asociaci￳n RUTA"/>
          </w:smartTagPr>
          <w:r w:rsidRPr="00E826BA">
            <w:rPr>
              <w:rFonts w:asciiTheme="minorHAnsi" w:hAnsiTheme="minorHAnsi" w:cstheme="minorHAnsi"/>
              <w:spacing w:val="-3"/>
              <w:sz w:val="22"/>
              <w:szCs w:val="22"/>
              <w:lang w:val="es-ES_tradnl"/>
            </w:rPr>
            <w:t>la Asociación RUTA</w:t>
          </w:r>
        </w:smartTag>
        <w:r w:rsidRPr="00E826BA">
          <w:rPr>
            <w:rFonts w:asciiTheme="minorHAnsi" w:hAnsiTheme="minorHAnsi" w:cstheme="minorHAnsi"/>
            <w:spacing w:val="-3"/>
            <w:sz w:val="22"/>
            <w:szCs w:val="22"/>
            <w:lang w:val="es-ES_tradnl"/>
          </w:rPr>
          <w:t xml:space="preserve"> DEL</w:t>
        </w:r>
      </w:smartTag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VINO TACORONTE-ACENTEJO (Luego Ruta del Vino de Tenerife)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desde 2006 hasta 2011; 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Gerente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de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EXPLOTACIONES AGRARIAS TACORONTE S.A.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, desde 2006 hasta 2011; 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Director técnico de  los viñedos y bodega EL LOMO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, desde 1990 hasta 2017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</w:t>
      </w: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y consultor de otros viticultores y bodegas de Canarias.</w:t>
      </w:r>
    </w:p>
    <w:p w14:paraId="13D35516" w14:textId="147CC6E5" w:rsidR="00E826BA" w:rsidRPr="00E826BA" w:rsidRDefault="00E826BA" w:rsidP="00E826BA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  <w:r w:rsidRPr="00E826BA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Ha publicado diferentes trabajos e impartido ponencias relacionados con el sector vitivinícola. En la última legislatura ha obtenido el cargo de </w:t>
      </w:r>
      <w:r w:rsidRPr="00E826BA">
        <w:rPr>
          <w:rFonts w:asciiTheme="minorHAnsi" w:hAnsiTheme="minorHAnsi" w:cstheme="minorHAnsi"/>
          <w:spacing w:val="-3"/>
          <w:sz w:val="22"/>
          <w:szCs w:val="22"/>
        </w:rPr>
        <w:t>sexto teniente de alcalde y edil de Transición Ecológica, Sector Primario, Parques y Jardines y Montes.</w:t>
      </w:r>
    </w:p>
    <w:p w14:paraId="4A8CBAC6" w14:textId="17209263" w:rsidR="00AC17A0" w:rsidRPr="00E826BA" w:rsidRDefault="00AC17A0" w:rsidP="00E826BA">
      <w:pPr>
        <w:tabs>
          <w:tab w:val="right" w:pos="9026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</w:p>
    <w:sectPr w:rsidR="00AC17A0" w:rsidRPr="00E826BA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440" w:right="1440" w:bottom="1985" w:left="1984" w:header="1440" w:footer="171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EC87A" w14:textId="77777777" w:rsidR="00300CA8" w:rsidRDefault="00300CA8">
      <w:pPr>
        <w:spacing w:line="20" w:lineRule="exact"/>
      </w:pPr>
    </w:p>
  </w:endnote>
  <w:endnote w:type="continuationSeparator" w:id="0">
    <w:p w14:paraId="2C78A253" w14:textId="77777777" w:rsidR="00300CA8" w:rsidRDefault="00300CA8">
      <w:r>
        <w:t xml:space="preserve"> </w:t>
      </w:r>
    </w:p>
  </w:endnote>
  <w:endnote w:type="continuationNotice" w:id="1">
    <w:p w14:paraId="0CD73575" w14:textId="77777777" w:rsidR="00300CA8" w:rsidRDefault="00300C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8EFF7" w14:textId="77777777" w:rsidR="00097E7C" w:rsidRDefault="00097E7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9A9418" w14:textId="77777777" w:rsidR="00097E7C" w:rsidRDefault="00097E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CB0E" w14:textId="77777777" w:rsidR="00097E7C" w:rsidRDefault="00097E7C"/>
  <w:p w14:paraId="3133B167" w14:textId="77777777" w:rsidR="00097E7C" w:rsidRDefault="00097E7C">
    <w:pPr>
      <w:pStyle w:val="Piedepgina"/>
      <w:framePr w:wrap="around" w:vAnchor="text" w:hAnchor="page" w:x="6049" w:y="20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5360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72983AD" w14:textId="77777777" w:rsidR="00097E7C" w:rsidRDefault="00097E7C"/>
  <w:p w14:paraId="7EAD53B8" w14:textId="77777777" w:rsidR="00097E7C" w:rsidRDefault="00097E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3EEF" w14:textId="77777777" w:rsidR="00300CA8" w:rsidRDefault="00300CA8">
      <w:r>
        <w:separator/>
      </w:r>
    </w:p>
  </w:footnote>
  <w:footnote w:type="continuationSeparator" w:id="0">
    <w:p w14:paraId="306352E6" w14:textId="77777777" w:rsidR="00300CA8" w:rsidRDefault="0030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D508" w14:textId="6621BC3F" w:rsidR="00097E7C" w:rsidRDefault="009A62C1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22EC4F2" wp14:editId="06D9A1D2">
              <wp:simplePos x="0" y="0"/>
              <wp:positionH relativeFrom="page">
                <wp:posOffset>1259840</wp:posOffset>
              </wp:positionH>
              <wp:positionV relativeFrom="paragraph">
                <wp:posOffset>0</wp:posOffset>
              </wp:positionV>
              <wp:extent cx="5386070" cy="152400"/>
              <wp:effectExtent l="0" t="0" r="0" b="0"/>
              <wp:wrapNone/>
              <wp:docPr id="42678234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86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462133" w14:textId="77777777" w:rsidR="00097E7C" w:rsidRDefault="00097E7C">
                          <w:pPr>
                            <w:tabs>
                              <w:tab w:val="center" w:pos="4241"/>
                              <w:tab w:val="right" w:pos="848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EC4F2" id="Rectangle 2" o:spid="_x0000_s1026" style="position:absolute;margin-left:99.2pt;margin-top:0;width:424.1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" o:allowincell="f" filled="f" stroked="f" strokeweight="0">
              <v:textbox inset="0,0,0,0">
                <w:txbxContent>
                  <w:p w14:paraId="57462133" w14:textId="77777777" w:rsidR="00097E7C" w:rsidRDefault="00097E7C">
                    <w:pPr>
                      <w:tabs>
                        <w:tab w:val="center" w:pos="4241"/>
                        <w:tab w:val="right" w:pos="8482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D1B9A08" w14:textId="77777777" w:rsidR="00097E7C" w:rsidRDefault="00097E7C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C57"/>
    <w:multiLevelType w:val="singleLevel"/>
    <w:tmpl w:val="112E6D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516269"/>
    <w:multiLevelType w:val="singleLevel"/>
    <w:tmpl w:val="499EA396"/>
    <w:lvl w:ilvl="0">
      <w:start w:val="3"/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2" w15:restartNumberingAfterBreak="0">
    <w:nsid w:val="06BB63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B125A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A65730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634F5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D9C3BE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E03483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E96322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1DD106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AE270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DC575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D4A61E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16013F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5333C1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5A56B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B6B659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E07082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18A455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1C05B2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83469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2C42B5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B23E2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79632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722784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A8F672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ADF5C2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230BD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7233A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2D3DD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C0C614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D1E70A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D2A39F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FAD13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26C58E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F61CC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7C523E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27434620">
    <w:abstractNumId w:val="0"/>
  </w:num>
  <w:num w:numId="2" w16cid:durableId="708188566">
    <w:abstractNumId w:val="23"/>
  </w:num>
  <w:num w:numId="3" w16cid:durableId="1305353930">
    <w:abstractNumId w:val="26"/>
  </w:num>
  <w:num w:numId="4" w16cid:durableId="1955746544">
    <w:abstractNumId w:val="25"/>
  </w:num>
  <w:num w:numId="5" w16cid:durableId="345641354">
    <w:abstractNumId w:val="9"/>
  </w:num>
  <w:num w:numId="6" w16cid:durableId="62026924">
    <w:abstractNumId w:val="21"/>
  </w:num>
  <w:num w:numId="7" w16cid:durableId="1159268900">
    <w:abstractNumId w:val="17"/>
  </w:num>
  <w:num w:numId="8" w16cid:durableId="1101755563">
    <w:abstractNumId w:val="27"/>
  </w:num>
  <w:num w:numId="9" w16cid:durableId="588003387">
    <w:abstractNumId w:val="7"/>
  </w:num>
  <w:num w:numId="10" w16cid:durableId="23406275">
    <w:abstractNumId w:val="22"/>
  </w:num>
  <w:num w:numId="11" w16cid:durableId="813717740">
    <w:abstractNumId w:val="14"/>
  </w:num>
  <w:num w:numId="12" w16cid:durableId="644967660">
    <w:abstractNumId w:val="29"/>
  </w:num>
  <w:num w:numId="13" w16cid:durableId="1909916686">
    <w:abstractNumId w:val="6"/>
  </w:num>
  <w:num w:numId="14" w16cid:durableId="957300150">
    <w:abstractNumId w:val="36"/>
  </w:num>
  <w:num w:numId="15" w16cid:durableId="989140147">
    <w:abstractNumId w:val="16"/>
  </w:num>
  <w:num w:numId="16" w16cid:durableId="996415879">
    <w:abstractNumId w:val="19"/>
  </w:num>
  <w:num w:numId="17" w16cid:durableId="1943757853">
    <w:abstractNumId w:val="15"/>
  </w:num>
  <w:num w:numId="18" w16cid:durableId="1859351636">
    <w:abstractNumId w:val="8"/>
  </w:num>
  <w:num w:numId="19" w16cid:durableId="190538936">
    <w:abstractNumId w:val="35"/>
  </w:num>
  <w:num w:numId="20" w16cid:durableId="595214615">
    <w:abstractNumId w:val="31"/>
  </w:num>
  <w:num w:numId="21" w16cid:durableId="1106653621">
    <w:abstractNumId w:val="12"/>
  </w:num>
  <w:num w:numId="22" w16cid:durableId="429089731">
    <w:abstractNumId w:val="20"/>
  </w:num>
  <w:num w:numId="23" w16cid:durableId="197623475">
    <w:abstractNumId w:val="2"/>
  </w:num>
  <w:num w:numId="24" w16cid:durableId="1937908375">
    <w:abstractNumId w:val="33"/>
  </w:num>
  <w:num w:numId="25" w16cid:durableId="951862563">
    <w:abstractNumId w:val="32"/>
  </w:num>
  <w:num w:numId="26" w16cid:durableId="569390261">
    <w:abstractNumId w:val="4"/>
  </w:num>
  <w:num w:numId="27" w16cid:durableId="1301417347">
    <w:abstractNumId w:val="30"/>
  </w:num>
  <w:num w:numId="28" w16cid:durableId="404185793">
    <w:abstractNumId w:val="34"/>
  </w:num>
  <w:num w:numId="29" w16cid:durableId="1515070538">
    <w:abstractNumId w:val="11"/>
  </w:num>
  <w:num w:numId="30" w16cid:durableId="1496998311">
    <w:abstractNumId w:val="1"/>
  </w:num>
  <w:num w:numId="31" w16cid:durableId="258029598">
    <w:abstractNumId w:val="13"/>
  </w:num>
  <w:num w:numId="32" w16cid:durableId="673068675">
    <w:abstractNumId w:val="18"/>
  </w:num>
  <w:num w:numId="33" w16cid:durableId="55784979">
    <w:abstractNumId w:val="5"/>
  </w:num>
  <w:num w:numId="34" w16cid:durableId="930313429">
    <w:abstractNumId w:val="28"/>
  </w:num>
  <w:num w:numId="35" w16cid:durableId="1708555347">
    <w:abstractNumId w:val="10"/>
  </w:num>
  <w:num w:numId="36" w16cid:durableId="1308239967">
    <w:abstractNumId w:val="3"/>
  </w:num>
  <w:num w:numId="37" w16cid:durableId="102460993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6F"/>
    <w:rsid w:val="00003EB4"/>
    <w:rsid w:val="00040226"/>
    <w:rsid w:val="00097E7C"/>
    <w:rsid w:val="000A5369"/>
    <w:rsid w:val="001379B1"/>
    <w:rsid w:val="00157AEA"/>
    <w:rsid w:val="001670A6"/>
    <w:rsid w:val="001A1EF8"/>
    <w:rsid w:val="001E1BBD"/>
    <w:rsid w:val="002075EE"/>
    <w:rsid w:val="00220FAB"/>
    <w:rsid w:val="00233467"/>
    <w:rsid w:val="00236689"/>
    <w:rsid w:val="002654CC"/>
    <w:rsid w:val="00296CB2"/>
    <w:rsid w:val="00297926"/>
    <w:rsid w:val="002A05A7"/>
    <w:rsid w:val="002A2127"/>
    <w:rsid w:val="002A6C41"/>
    <w:rsid w:val="002D6BE0"/>
    <w:rsid w:val="002E1419"/>
    <w:rsid w:val="002E4DB3"/>
    <w:rsid w:val="00300CA8"/>
    <w:rsid w:val="00345F47"/>
    <w:rsid w:val="003C3B7B"/>
    <w:rsid w:val="004468B9"/>
    <w:rsid w:val="00455360"/>
    <w:rsid w:val="00463FB2"/>
    <w:rsid w:val="004A750E"/>
    <w:rsid w:val="004D14EB"/>
    <w:rsid w:val="00540AF9"/>
    <w:rsid w:val="00544769"/>
    <w:rsid w:val="005C4A4F"/>
    <w:rsid w:val="005C7351"/>
    <w:rsid w:val="005E7516"/>
    <w:rsid w:val="00604EF7"/>
    <w:rsid w:val="00644270"/>
    <w:rsid w:val="006534B0"/>
    <w:rsid w:val="0067761A"/>
    <w:rsid w:val="0069576F"/>
    <w:rsid w:val="006B32DE"/>
    <w:rsid w:val="006B619B"/>
    <w:rsid w:val="006E635D"/>
    <w:rsid w:val="007A31F8"/>
    <w:rsid w:val="007A384B"/>
    <w:rsid w:val="00807C09"/>
    <w:rsid w:val="008A7360"/>
    <w:rsid w:val="008E6BA0"/>
    <w:rsid w:val="0097166F"/>
    <w:rsid w:val="009A62C1"/>
    <w:rsid w:val="009A7BD9"/>
    <w:rsid w:val="00A02837"/>
    <w:rsid w:val="00A3741F"/>
    <w:rsid w:val="00A6519D"/>
    <w:rsid w:val="00A9456C"/>
    <w:rsid w:val="00AB5480"/>
    <w:rsid w:val="00AC17A0"/>
    <w:rsid w:val="00AD436C"/>
    <w:rsid w:val="00AF40A3"/>
    <w:rsid w:val="00B33493"/>
    <w:rsid w:val="00B46638"/>
    <w:rsid w:val="00B666A9"/>
    <w:rsid w:val="00B846A2"/>
    <w:rsid w:val="00BA28BC"/>
    <w:rsid w:val="00BA6DE4"/>
    <w:rsid w:val="00BC6627"/>
    <w:rsid w:val="00BE232E"/>
    <w:rsid w:val="00C03C97"/>
    <w:rsid w:val="00C113ED"/>
    <w:rsid w:val="00C23719"/>
    <w:rsid w:val="00C56D6F"/>
    <w:rsid w:val="00C65339"/>
    <w:rsid w:val="00C846EA"/>
    <w:rsid w:val="00CC1157"/>
    <w:rsid w:val="00D55DFE"/>
    <w:rsid w:val="00D94FB3"/>
    <w:rsid w:val="00DC3CD6"/>
    <w:rsid w:val="00DF048D"/>
    <w:rsid w:val="00DF2E77"/>
    <w:rsid w:val="00E02027"/>
    <w:rsid w:val="00E15BFA"/>
    <w:rsid w:val="00E502A0"/>
    <w:rsid w:val="00E826BA"/>
    <w:rsid w:val="00E87438"/>
    <w:rsid w:val="00EC73D5"/>
    <w:rsid w:val="00EE4313"/>
    <w:rsid w:val="00F015FC"/>
    <w:rsid w:val="00F927DE"/>
    <w:rsid w:val="00F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53918996"/>
  <w15:chartTrackingRefBased/>
  <w15:docId w15:val="{C1A6C169-1A45-42A2-A7E8-25CCA3B4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center" w:pos="4513"/>
      </w:tabs>
      <w:suppressAutoHyphens/>
      <w:jc w:val="center"/>
      <w:outlineLvl w:val="0"/>
    </w:pPr>
    <w:rPr>
      <w:rFonts w:ascii="Garamond" w:hAnsi="Garamond"/>
      <w:b/>
      <w:spacing w:val="-4"/>
      <w:sz w:val="4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center" w:pos="4513"/>
      </w:tabs>
      <w:suppressAutoHyphens/>
      <w:jc w:val="center"/>
      <w:outlineLvl w:val="1"/>
    </w:pPr>
    <w:rPr>
      <w:rFonts w:ascii="Garamond" w:hAnsi="Garamond"/>
      <w:b/>
      <w:spacing w:val="-4"/>
      <w:sz w:val="36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character" w:customStyle="1" w:styleId="1">
    <w:name w:val="1"/>
    <w:rPr>
      <w:sz w:val="24"/>
      <w:u w:val="single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left" w:pos="567"/>
      </w:tabs>
      <w:spacing w:line="480" w:lineRule="auto"/>
      <w:ind w:left="567" w:hanging="709"/>
      <w:jc w:val="both"/>
    </w:pPr>
    <w:rPr>
      <w:rFonts w:ascii="Garamond" w:hAnsi="Garamond"/>
      <w:spacing w:val="-3"/>
      <w:sz w:val="29"/>
      <w:lang w:val="es-ES_tradnl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tabs>
        <w:tab w:val="left" w:pos="567"/>
      </w:tabs>
      <w:spacing w:line="360" w:lineRule="auto"/>
      <w:ind w:left="284"/>
      <w:jc w:val="both"/>
    </w:pPr>
    <w:rPr>
      <w:rFonts w:ascii="Garamond" w:hAnsi="Garamond"/>
      <w:spacing w:val="-3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Viticultores Tenerife</Company>
  <LinksUpToDate>false</LinksUpToDate>
  <CharactersWithSpaces>1381</CharactersWithSpaces>
  <SharedDoc>false</SharedDoc>
  <HLinks>
    <vt:vector size="6" baseType="variant"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mailto:arseniogomezg@gmail.com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Arsenio</dc:creator>
  <cp:keywords/>
  <cp:lastModifiedBy>Grupo de Acción Rural Tenerife</cp:lastModifiedBy>
  <cp:revision>2</cp:revision>
  <cp:lastPrinted>2011-08-31T08:36:00Z</cp:lastPrinted>
  <dcterms:created xsi:type="dcterms:W3CDTF">2024-07-19T10:25:00Z</dcterms:created>
  <dcterms:modified xsi:type="dcterms:W3CDTF">2024-07-19T10:25:00Z</dcterms:modified>
</cp:coreProperties>
</file>